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043" w:rsidRDefault="00075606">
      <w:r w:rsidRPr="00075606">
        <w:rPr>
          <w:noProof/>
        </w:rPr>
        <w:drawing>
          <wp:anchor distT="0" distB="0" distL="114300" distR="114300" simplePos="0" relativeHeight="251658240" behindDoc="1" locked="0" layoutInCell="1" allowOverlap="1" wp14:anchorId="31B4A520">
            <wp:simplePos x="0" y="0"/>
            <wp:positionH relativeFrom="margin">
              <wp:posOffset>-977265</wp:posOffset>
            </wp:positionH>
            <wp:positionV relativeFrom="margin">
              <wp:posOffset>-649605</wp:posOffset>
            </wp:positionV>
            <wp:extent cx="3333115" cy="9458960"/>
            <wp:effectExtent l="0" t="0" r="0" b="254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333115" cy="9458960"/>
                    </a:xfrm>
                    <a:prstGeom prst="rect">
                      <a:avLst/>
                    </a:prstGeom>
                  </pic:spPr>
                </pic:pic>
              </a:graphicData>
            </a:graphic>
            <wp14:sizeRelH relativeFrom="page">
              <wp14:pctWidth>0</wp14:pctWidth>
            </wp14:sizeRelH>
            <wp14:sizeRelV relativeFrom="page">
              <wp14:pctHeight>0</wp14:pctHeight>
            </wp14:sizeRelV>
          </wp:anchor>
        </w:drawing>
      </w:r>
    </w:p>
    <w:p w:rsidR="00075606" w:rsidRDefault="00075606"/>
    <w:p w:rsidR="00075606" w:rsidRPr="00075606" w:rsidRDefault="00075606" w:rsidP="00075606">
      <w:pPr>
        <w:rPr>
          <w:rFonts w:ascii="Times New Roman" w:eastAsia="Times New Roman" w:hAnsi="Times New Roman" w:cs="Times New Roman"/>
          <w:lang w:val="es-CO" w:eastAsia="es-ES_tradnl"/>
        </w:rPr>
      </w:pPr>
      <w:r w:rsidRPr="00075606">
        <w:rPr>
          <w:rFonts w:ascii="Times New Roman" w:eastAsia="Times New Roman" w:hAnsi="Times New Roman" w:cs="Times New Roman"/>
          <w:lang w:val="es-CO" w:eastAsia="es-ES_tradnl"/>
        </w:rPr>
        <w:fldChar w:fldCharType="begin"/>
      </w:r>
      <w:r w:rsidRPr="00075606">
        <w:rPr>
          <w:rFonts w:ascii="Times New Roman" w:eastAsia="Times New Roman" w:hAnsi="Times New Roman" w:cs="Times New Roman"/>
          <w:lang w:val="es-CO" w:eastAsia="es-ES_tradnl"/>
        </w:rPr>
        <w:instrText xml:space="preserve"> INCLUDEPICTURE "/var/folders/pg/md5l89yd22v4ztdcvwnn43vh0000gn/T/com.microsoft.Word/WebArchiveCopyPasteTempFiles/ZeOMhyNreJMAAAAASUVORK5CYII=" \* MERGEFORMATINET </w:instrText>
      </w:r>
      <w:r w:rsidRPr="00075606">
        <w:rPr>
          <w:rFonts w:ascii="Times New Roman" w:eastAsia="Times New Roman" w:hAnsi="Times New Roman" w:cs="Times New Roman"/>
          <w:lang w:val="es-CO" w:eastAsia="es-ES_tradnl"/>
        </w:rPr>
        <w:fldChar w:fldCharType="end"/>
      </w:r>
    </w:p>
    <w:p w:rsidR="00242EC8" w:rsidRDefault="00242EC8"/>
    <w:p w:rsidR="00242EC8" w:rsidRDefault="00242EC8">
      <w:r>
        <w:rPr>
          <w:noProof/>
        </w:rPr>
        <mc:AlternateContent>
          <mc:Choice Requires="wps">
            <w:drawing>
              <wp:anchor distT="0" distB="0" distL="114300" distR="114300" simplePos="0" relativeHeight="251662336" behindDoc="0" locked="0" layoutInCell="1" allowOverlap="1">
                <wp:simplePos x="0" y="0"/>
                <wp:positionH relativeFrom="column">
                  <wp:posOffset>2588895</wp:posOffset>
                </wp:positionH>
                <wp:positionV relativeFrom="paragraph">
                  <wp:posOffset>833733</wp:posOffset>
                </wp:positionV>
                <wp:extent cx="3868615" cy="4560277"/>
                <wp:effectExtent l="0" t="0" r="5080" b="0"/>
                <wp:wrapNone/>
                <wp:docPr id="4" name="Cuadro de texto 4"/>
                <wp:cNvGraphicFramePr/>
                <a:graphic xmlns:a="http://schemas.openxmlformats.org/drawingml/2006/main">
                  <a:graphicData uri="http://schemas.microsoft.com/office/word/2010/wordprocessingShape">
                    <wps:wsp>
                      <wps:cNvSpPr txBox="1"/>
                      <wps:spPr>
                        <a:xfrm>
                          <a:off x="0" y="0"/>
                          <a:ext cx="3868615" cy="4560277"/>
                        </a:xfrm>
                        <a:prstGeom prst="rect">
                          <a:avLst/>
                        </a:prstGeom>
                        <a:solidFill>
                          <a:schemeClr val="lt1"/>
                        </a:solidFill>
                        <a:ln w="6350">
                          <a:noFill/>
                        </a:ln>
                      </wps:spPr>
                      <wps:txbx>
                        <w:txbxContent>
                          <w:p w:rsidR="00242EC8" w:rsidRPr="00123743" w:rsidRDefault="00242EC8" w:rsidP="00242EC8">
                            <w:pPr>
                              <w:jc w:val="right"/>
                              <w:rPr>
                                <w:rFonts w:ascii="Helvetica" w:hAnsi="Helvetica"/>
                                <w:b/>
                                <w:color w:val="002060"/>
                                <w:sz w:val="56"/>
                                <w:lang w:val="es-ES"/>
                              </w:rPr>
                            </w:pPr>
                          </w:p>
                          <w:p w:rsidR="00242EC8" w:rsidRPr="00123743" w:rsidRDefault="00242EC8" w:rsidP="00242EC8">
                            <w:pPr>
                              <w:jc w:val="right"/>
                              <w:rPr>
                                <w:rFonts w:ascii="Helvetica" w:hAnsi="Helvetica"/>
                                <w:b/>
                                <w:color w:val="002060"/>
                                <w:sz w:val="56"/>
                                <w:lang w:val="es-ES"/>
                              </w:rPr>
                            </w:pPr>
                          </w:p>
                          <w:p w:rsidR="00075606" w:rsidRPr="00123743" w:rsidRDefault="00075606" w:rsidP="00242EC8">
                            <w:pPr>
                              <w:jc w:val="right"/>
                              <w:rPr>
                                <w:rFonts w:ascii="Helvetica" w:hAnsi="Helvetica"/>
                                <w:b/>
                                <w:color w:val="002060"/>
                                <w:sz w:val="56"/>
                                <w:lang w:val="es-ES"/>
                              </w:rPr>
                            </w:pPr>
                            <w:r w:rsidRPr="00123743">
                              <w:rPr>
                                <w:rFonts w:ascii="Helvetica" w:hAnsi="Helvetica"/>
                                <w:b/>
                                <w:color w:val="002060"/>
                                <w:sz w:val="56"/>
                                <w:lang w:val="es-ES"/>
                              </w:rPr>
                              <w:t xml:space="preserve">PLAN GENERAL DE ORDENACIÓN </w:t>
                            </w:r>
                            <w:r w:rsidR="00242EC8" w:rsidRPr="00123743">
                              <w:rPr>
                                <w:rFonts w:ascii="Helvetica" w:hAnsi="Helvetica"/>
                                <w:b/>
                                <w:color w:val="002060"/>
                                <w:sz w:val="56"/>
                                <w:lang w:val="es-ES"/>
                              </w:rPr>
                              <w:t>FORESTAL INTEGRAL Y SOSTENIBLE DE LA CDMB</w:t>
                            </w:r>
                          </w:p>
                          <w:p w:rsidR="00242EC8" w:rsidRPr="00123743" w:rsidRDefault="005D2498" w:rsidP="00242EC8">
                            <w:pPr>
                              <w:jc w:val="right"/>
                              <w:rPr>
                                <w:rFonts w:ascii="Helvetica" w:hAnsi="Helvetica"/>
                                <w:color w:val="002060"/>
                                <w:sz w:val="36"/>
                                <w:lang w:val="es-ES"/>
                              </w:rPr>
                            </w:pPr>
                            <w:r>
                              <w:rPr>
                                <w:rFonts w:ascii="Helvetica" w:hAnsi="Helvetica"/>
                                <w:color w:val="002060"/>
                                <w:sz w:val="36"/>
                                <w:lang w:val="es-ES"/>
                              </w:rPr>
                              <w:t>Octubre</w:t>
                            </w:r>
                            <w:r w:rsidR="00242EC8" w:rsidRPr="00123743">
                              <w:rPr>
                                <w:rFonts w:ascii="Helvetica" w:hAnsi="Helvetica"/>
                                <w:color w:val="002060"/>
                                <w:sz w:val="36"/>
                                <w:lang w:val="es-ES"/>
                              </w:rPr>
                              <w:t xml:space="preserve"> de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203.85pt;margin-top:65.65pt;width:304.6pt;height:359.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" fillcolor="white [3201]" stroked="f" strokeweight=".5pt">
                <v:textbox>
                  <w:txbxContent>
                    <w:p w:rsidR="00242EC8" w:rsidRPr="00123743" w:rsidRDefault="00242EC8" w:rsidP="00242EC8">
                      <w:pPr>
                        <w:jc w:val="right"/>
                        <w:rPr>
                          <w:rFonts w:ascii="Helvetica" w:hAnsi="Helvetica"/>
                          <w:b/>
                          <w:color w:val="002060"/>
                          <w:sz w:val="56"/>
                          <w:lang w:val="es-ES"/>
                        </w:rPr>
                      </w:pPr>
                    </w:p>
                    <w:p w:rsidR="00242EC8" w:rsidRPr="00123743" w:rsidRDefault="00242EC8" w:rsidP="00242EC8">
                      <w:pPr>
                        <w:jc w:val="right"/>
                        <w:rPr>
                          <w:rFonts w:ascii="Helvetica" w:hAnsi="Helvetica"/>
                          <w:b/>
                          <w:color w:val="002060"/>
                          <w:sz w:val="56"/>
                          <w:lang w:val="es-ES"/>
                        </w:rPr>
                      </w:pPr>
                    </w:p>
                    <w:p w:rsidR="00075606" w:rsidRPr="00123743" w:rsidRDefault="00075606" w:rsidP="00242EC8">
                      <w:pPr>
                        <w:jc w:val="right"/>
                        <w:rPr>
                          <w:rFonts w:ascii="Helvetica" w:hAnsi="Helvetica"/>
                          <w:b/>
                          <w:color w:val="002060"/>
                          <w:sz w:val="56"/>
                          <w:lang w:val="es-ES"/>
                        </w:rPr>
                      </w:pPr>
                      <w:r w:rsidRPr="00123743">
                        <w:rPr>
                          <w:rFonts w:ascii="Helvetica" w:hAnsi="Helvetica"/>
                          <w:b/>
                          <w:color w:val="002060"/>
                          <w:sz w:val="56"/>
                          <w:lang w:val="es-ES"/>
                        </w:rPr>
                        <w:t xml:space="preserve">PLAN GENERAL DE ORDENACIÓN </w:t>
                      </w:r>
                      <w:r w:rsidR="00242EC8" w:rsidRPr="00123743">
                        <w:rPr>
                          <w:rFonts w:ascii="Helvetica" w:hAnsi="Helvetica"/>
                          <w:b/>
                          <w:color w:val="002060"/>
                          <w:sz w:val="56"/>
                          <w:lang w:val="es-ES"/>
                        </w:rPr>
                        <w:t>FORESTAL INTEGRAL Y SOSTENIBLE DE LA CDMB</w:t>
                      </w:r>
                    </w:p>
                    <w:p w:rsidR="00242EC8" w:rsidRPr="00123743" w:rsidRDefault="005D2498" w:rsidP="00242EC8">
                      <w:pPr>
                        <w:jc w:val="right"/>
                        <w:rPr>
                          <w:rFonts w:ascii="Helvetica" w:hAnsi="Helvetica"/>
                          <w:color w:val="002060"/>
                          <w:sz w:val="36"/>
                          <w:lang w:val="es-ES"/>
                        </w:rPr>
                      </w:pPr>
                      <w:r>
                        <w:rPr>
                          <w:rFonts w:ascii="Helvetica" w:hAnsi="Helvetica"/>
                          <w:color w:val="002060"/>
                          <w:sz w:val="36"/>
                          <w:lang w:val="es-ES"/>
                        </w:rPr>
                        <w:t>Octubre</w:t>
                      </w:r>
                      <w:r w:rsidR="00242EC8" w:rsidRPr="00123743">
                        <w:rPr>
                          <w:rFonts w:ascii="Helvetica" w:hAnsi="Helvetica"/>
                          <w:color w:val="002060"/>
                          <w:sz w:val="36"/>
                          <w:lang w:val="es-ES"/>
                        </w:rPr>
                        <w:t xml:space="preserve"> de 2019</w:t>
                      </w:r>
                    </w:p>
                  </w:txbxContent>
                </v:textbox>
              </v:shape>
            </w:pict>
          </mc:Fallback>
        </mc:AlternateContent>
      </w:r>
      <w:r w:rsidRPr="00242EC8">
        <w:rPr>
          <w:noProof/>
        </w:rPr>
        <w:drawing>
          <wp:anchor distT="0" distB="0" distL="114300" distR="114300" simplePos="0" relativeHeight="251663360" behindDoc="0" locked="0" layoutInCell="1" allowOverlap="1" wp14:anchorId="0B865F2B">
            <wp:simplePos x="0" y="0"/>
            <wp:positionH relativeFrom="margin">
              <wp:posOffset>4979736</wp:posOffset>
            </wp:positionH>
            <wp:positionV relativeFrom="margin">
              <wp:posOffset>6194534</wp:posOffset>
            </wp:positionV>
            <wp:extent cx="1481455" cy="833120"/>
            <wp:effectExtent l="0" t="0" r="4445" b="508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81455" cy="8331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77B24D81" wp14:editId="0E5449DF">
            <wp:simplePos x="0" y="0"/>
            <wp:positionH relativeFrom="margin">
              <wp:posOffset>4433482</wp:posOffset>
            </wp:positionH>
            <wp:positionV relativeFrom="margin">
              <wp:posOffset>7143399</wp:posOffset>
            </wp:positionV>
            <wp:extent cx="2210435" cy="934720"/>
            <wp:effectExtent l="0" t="0" r="0" b="5080"/>
            <wp:wrapSquare wrapText="bothSides"/>
            <wp:docPr id="20" name="Imagen 1" descr="CDM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DMB"/>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0435" cy="934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5606">
        <w:rPr>
          <w:rFonts w:ascii="Times New Roman" w:eastAsia="Times New Roman" w:hAnsi="Times New Roman" w:cs="Times New Roman"/>
          <w:noProof/>
          <w:lang w:val="es-CO" w:eastAsia="es-ES_tradnl"/>
        </w:rPr>
        <w:drawing>
          <wp:anchor distT="0" distB="0" distL="114300" distR="114300" simplePos="0" relativeHeight="251659264" behindDoc="0" locked="0" layoutInCell="1" allowOverlap="1">
            <wp:simplePos x="0" y="0"/>
            <wp:positionH relativeFrom="margin">
              <wp:posOffset>3879938</wp:posOffset>
            </wp:positionH>
            <wp:positionV relativeFrom="margin">
              <wp:posOffset>8064587</wp:posOffset>
            </wp:positionV>
            <wp:extent cx="2752090" cy="742950"/>
            <wp:effectExtent l="0" t="0" r="3810" b="6350"/>
            <wp:wrapSquare wrapText="bothSides"/>
            <wp:docPr id="3" name="Imagen 3" descr="Resultado de imagen para LOGO MIN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MINAMBI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2090" cy="7429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F2C1E" w:rsidRPr="00D920FC" w:rsidRDefault="00242EC8" w:rsidP="00D920FC">
      <w:r>
        <w:br w:type="page"/>
      </w:r>
    </w:p>
    <w:p w:rsidR="00242EC8" w:rsidRPr="00D920FC" w:rsidRDefault="00242EC8" w:rsidP="009F2C1E">
      <w:pPr>
        <w:jc w:val="both"/>
        <w:rPr>
          <w:rFonts w:ascii="Arial" w:hAnsi="Arial" w:cs="Arial"/>
          <w:b/>
        </w:rPr>
      </w:pPr>
      <w:r w:rsidRPr="00D920FC">
        <w:rPr>
          <w:rFonts w:ascii="Arial" w:hAnsi="Arial" w:cs="Arial"/>
          <w:b/>
        </w:rPr>
        <w:lastRenderedPageBreak/>
        <w:t>EQUIPO DE TRABAJO:</w:t>
      </w:r>
    </w:p>
    <w:p w:rsidR="00242EC8" w:rsidRPr="00D920FC" w:rsidRDefault="00242EC8" w:rsidP="009F2C1E">
      <w:pPr>
        <w:jc w:val="both"/>
        <w:rPr>
          <w:rFonts w:ascii="Arial" w:hAnsi="Arial" w:cs="Arial"/>
          <w:b/>
        </w:rPr>
      </w:pPr>
    </w:p>
    <w:p w:rsidR="003F3811" w:rsidRPr="00D920FC" w:rsidRDefault="00242EC8" w:rsidP="009F2C1E">
      <w:pPr>
        <w:pStyle w:val="Prrafodelista"/>
        <w:numPr>
          <w:ilvl w:val="0"/>
          <w:numId w:val="1"/>
        </w:numPr>
        <w:jc w:val="both"/>
        <w:rPr>
          <w:rFonts w:ascii="Arial" w:hAnsi="Arial" w:cs="Arial"/>
          <w:b/>
        </w:rPr>
      </w:pPr>
      <w:r w:rsidRPr="00D920FC">
        <w:rPr>
          <w:rFonts w:ascii="Arial" w:hAnsi="Arial" w:cs="Arial"/>
          <w:b/>
        </w:rPr>
        <w:t>Ing. Ricardo Linares Prieto</w:t>
      </w:r>
    </w:p>
    <w:p w:rsidR="00242EC8" w:rsidRPr="00D920FC" w:rsidRDefault="00242EC8" w:rsidP="003F3811">
      <w:pPr>
        <w:pStyle w:val="Prrafodelista"/>
        <w:jc w:val="both"/>
        <w:rPr>
          <w:rFonts w:ascii="Arial" w:hAnsi="Arial" w:cs="Arial"/>
        </w:rPr>
      </w:pPr>
      <w:r w:rsidRPr="00D920FC">
        <w:rPr>
          <w:rFonts w:ascii="Arial" w:hAnsi="Arial" w:cs="Arial"/>
        </w:rPr>
        <w:t>Director General del proyecto</w:t>
      </w:r>
    </w:p>
    <w:p w:rsidR="003F3811" w:rsidRPr="00D920FC" w:rsidRDefault="00242EC8" w:rsidP="009F2C1E">
      <w:pPr>
        <w:pStyle w:val="Prrafodelista"/>
        <w:numPr>
          <w:ilvl w:val="0"/>
          <w:numId w:val="1"/>
        </w:numPr>
        <w:jc w:val="both"/>
        <w:rPr>
          <w:rFonts w:ascii="Arial" w:hAnsi="Arial" w:cs="Arial"/>
          <w:b/>
        </w:rPr>
      </w:pPr>
      <w:r w:rsidRPr="00D920FC">
        <w:rPr>
          <w:rFonts w:ascii="Arial" w:hAnsi="Arial" w:cs="Arial"/>
          <w:b/>
        </w:rPr>
        <w:t>Juan Felipe Suárez</w:t>
      </w:r>
    </w:p>
    <w:p w:rsidR="00242EC8" w:rsidRPr="00D920FC" w:rsidRDefault="00242EC8" w:rsidP="003F3811">
      <w:pPr>
        <w:pStyle w:val="Prrafodelista"/>
        <w:jc w:val="both"/>
        <w:rPr>
          <w:rFonts w:ascii="Arial" w:hAnsi="Arial" w:cs="Arial"/>
        </w:rPr>
      </w:pPr>
      <w:r w:rsidRPr="00D920FC">
        <w:rPr>
          <w:rFonts w:ascii="Arial" w:hAnsi="Arial" w:cs="Arial"/>
        </w:rPr>
        <w:t>Coordinador del proyecto</w:t>
      </w:r>
    </w:p>
    <w:p w:rsidR="003F3811" w:rsidRPr="00D920FC" w:rsidRDefault="00123743" w:rsidP="009F2C1E">
      <w:pPr>
        <w:pStyle w:val="Prrafodelista"/>
        <w:numPr>
          <w:ilvl w:val="0"/>
          <w:numId w:val="1"/>
        </w:numPr>
        <w:jc w:val="both"/>
        <w:rPr>
          <w:rFonts w:ascii="Arial" w:hAnsi="Arial" w:cs="Arial"/>
          <w:b/>
        </w:rPr>
      </w:pPr>
      <w:r w:rsidRPr="00D920FC">
        <w:rPr>
          <w:rFonts w:ascii="Arial" w:hAnsi="Arial" w:cs="Arial"/>
          <w:b/>
        </w:rPr>
        <w:t xml:space="preserve">Ing. </w:t>
      </w:r>
      <w:proofErr w:type="spellStart"/>
      <w:r w:rsidRPr="00D920FC">
        <w:rPr>
          <w:rFonts w:ascii="Arial" w:hAnsi="Arial" w:cs="Arial"/>
          <w:b/>
        </w:rPr>
        <w:t>Fanor</w:t>
      </w:r>
      <w:proofErr w:type="spellEnd"/>
      <w:r w:rsidRPr="00D920FC">
        <w:rPr>
          <w:rFonts w:ascii="Arial" w:hAnsi="Arial" w:cs="Arial"/>
          <w:b/>
        </w:rPr>
        <w:t xml:space="preserve"> Alberto Lozada</w:t>
      </w:r>
    </w:p>
    <w:p w:rsidR="00123743" w:rsidRPr="00D920FC" w:rsidRDefault="00123743" w:rsidP="003F3811">
      <w:pPr>
        <w:pStyle w:val="Prrafodelista"/>
        <w:jc w:val="both"/>
        <w:rPr>
          <w:rFonts w:ascii="Arial" w:hAnsi="Arial" w:cs="Arial"/>
        </w:rPr>
      </w:pPr>
      <w:r w:rsidRPr="00D920FC">
        <w:rPr>
          <w:rFonts w:ascii="Arial" w:hAnsi="Arial" w:cs="Arial"/>
        </w:rPr>
        <w:t>Profesional SIG para Mapa de Coberturas Naturales</w:t>
      </w:r>
    </w:p>
    <w:p w:rsidR="003F3811" w:rsidRPr="00D920FC" w:rsidRDefault="00242EC8" w:rsidP="009F2C1E">
      <w:pPr>
        <w:pStyle w:val="Prrafodelista"/>
        <w:numPr>
          <w:ilvl w:val="0"/>
          <w:numId w:val="1"/>
        </w:numPr>
        <w:jc w:val="both"/>
        <w:rPr>
          <w:rFonts w:ascii="Arial" w:hAnsi="Arial" w:cs="Arial"/>
          <w:b/>
        </w:rPr>
      </w:pPr>
      <w:r w:rsidRPr="00D920FC">
        <w:rPr>
          <w:rFonts w:ascii="Arial" w:hAnsi="Arial" w:cs="Arial"/>
          <w:b/>
        </w:rPr>
        <w:t xml:space="preserve">Ing. </w:t>
      </w:r>
      <w:proofErr w:type="spellStart"/>
      <w:r w:rsidRPr="00D920FC">
        <w:rPr>
          <w:rFonts w:ascii="Arial" w:hAnsi="Arial" w:cs="Arial"/>
          <w:b/>
        </w:rPr>
        <w:t>Jeimmy</w:t>
      </w:r>
      <w:proofErr w:type="spellEnd"/>
      <w:r w:rsidRPr="00D920FC">
        <w:rPr>
          <w:rFonts w:ascii="Arial" w:hAnsi="Arial" w:cs="Arial"/>
          <w:b/>
        </w:rPr>
        <w:t xml:space="preserve"> Avendaño Reyes </w:t>
      </w:r>
    </w:p>
    <w:p w:rsidR="00242EC8" w:rsidRPr="00D920FC" w:rsidRDefault="00BB534C" w:rsidP="003F3811">
      <w:pPr>
        <w:pStyle w:val="Prrafodelista"/>
        <w:jc w:val="both"/>
        <w:rPr>
          <w:rFonts w:ascii="Arial" w:hAnsi="Arial" w:cs="Arial"/>
        </w:rPr>
      </w:pPr>
      <w:r w:rsidRPr="00D920FC">
        <w:rPr>
          <w:rFonts w:ascii="Arial" w:hAnsi="Arial" w:cs="Arial"/>
        </w:rPr>
        <w:t>Profesional experto</w:t>
      </w:r>
    </w:p>
    <w:p w:rsidR="003F3811" w:rsidRPr="00D920FC" w:rsidRDefault="00BB534C" w:rsidP="009F2C1E">
      <w:pPr>
        <w:pStyle w:val="Prrafodelista"/>
        <w:numPr>
          <w:ilvl w:val="0"/>
          <w:numId w:val="1"/>
        </w:numPr>
        <w:jc w:val="both"/>
        <w:rPr>
          <w:rFonts w:ascii="Arial" w:hAnsi="Arial" w:cs="Arial"/>
        </w:rPr>
      </w:pPr>
      <w:r w:rsidRPr="00D920FC">
        <w:rPr>
          <w:rFonts w:ascii="Arial" w:hAnsi="Arial" w:cs="Arial"/>
          <w:b/>
        </w:rPr>
        <w:t>Ing. Freddy Alejandro Gómez</w:t>
      </w:r>
      <w:r w:rsidRPr="00D920FC">
        <w:rPr>
          <w:rFonts w:ascii="Arial" w:hAnsi="Arial" w:cs="Arial"/>
        </w:rPr>
        <w:t xml:space="preserve"> </w:t>
      </w:r>
    </w:p>
    <w:p w:rsidR="00BB534C" w:rsidRPr="00D920FC" w:rsidRDefault="00BB534C" w:rsidP="003F3811">
      <w:pPr>
        <w:pStyle w:val="Prrafodelista"/>
        <w:jc w:val="both"/>
        <w:rPr>
          <w:rFonts w:ascii="Arial" w:hAnsi="Arial" w:cs="Arial"/>
        </w:rPr>
      </w:pPr>
      <w:r w:rsidRPr="00D920FC">
        <w:rPr>
          <w:rFonts w:ascii="Arial" w:hAnsi="Arial" w:cs="Arial"/>
        </w:rPr>
        <w:t>Profesional SIG</w:t>
      </w:r>
    </w:p>
    <w:p w:rsidR="003F3811" w:rsidRPr="00D920FC" w:rsidRDefault="00BB534C" w:rsidP="009F2C1E">
      <w:pPr>
        <w:pStyle w:val="Prrafodelista"/>
        <w:numPr>
          <w:ilvl w:val="0"/>
          <w:numId w:val="1"/>
        </w:numPr>
        <w:jc w:val="both"/>
        <w:rPr>
          <w:rFonts w:ascii="Arial" w:hAnsi="Arial" w:cs="Arial"/>
        </w:rPr>
      </w:pPr>
      <w:r w:rsidRPr="00D920FC">
        <w:rPr>
          <w:rFonts w:ascii="Arial" w:hAnsi="Arial" w:cs="Arial"/>
          <w:b/>
        </w:rPr>
        <w:t>Ing. Johanna Duarte</w:t>
      </w:r>
      <w:r w:rsidRPr="00D920FC">
        <w:rPr>
          <w:rFonts w:ascii="Arial" w:hAnsi="Arial" w:cs="Arial"/>
        </w:rPr>
        <w:t xml:space="preserve"> </w:t>
      </w:r>
    </w:p>
    <w:p w:rsidR="00BB534C" w:rsidRPr="00D920FC" w:rsidRDefault="00BB534C" w:rsidP="003F3811">
      <w:pPr>
        <w:pStyle w:val="Prrafodelista"/>
        <w:jc w:val="both"/>
        <w:rPr>
          <w:rFonts w:ascii="Arial" w:hAnsi="Arial" w:cs="Arial"/>
        </w:rPr>
      </w:pPr>
      <w:r w:rsidRPr="00D920FC">
        <w:rPr>
          <w:rFonts w:ascii="Arial" w:hAnsi="Arial" w:cs="Arial"/>
        </w:rPr>
        <w:t>Profesional de apoyo</w:t>
      </w:r>
    </w:p>
    <w:p w:rsidR="003F3811" w:rsidRPr="00D920FC" w:rsidRDefault="00BB534C" w:rsidP="009F2C1E">
      <w:pPr>
        <w:pStyle w:val="Prrafodelista"/>
        <w:numPr>
          <w:ilvl w:val="0"/>
          <w:numId w:val="1"/>
        </w:numPr>
        <w:jc w:val="both"/>
        <w:rPr>
          <w:rFonts w:ascii="Arial" w:hAnsi="Arial" w:cs="Arial"/>
        </w:rPr>
      </w:pPr>
      <w:r w:rsidRPr="00D920FC">
        <w:rPr>
          <w:rFonts w:ascii="Arial" w:hAnsi="Arial" w:cs="Arial"/>
          <w:b/>
        </w:rPr>
        <w:t>Biol. Sandra Yaneth Galván</w:t>
      </w:r>
      <w:r w:rsidRPr="00D920FC">
        <w:rPr>
          <w:rFonts w:ascii="Arial" w:hAnsi="Arial" w:cs="Arial"/>
        </w:rPr>
        <w:t xml:space="preserve"> </w:t>
      </w:r>
    </w:p>
    <w:p w:rsidR="00BB534C" w:rsidRPr="00D920FC" w:rsidRDefault="00BB534C" w:rsidP="003F3811">
      <w:pPr>
        <w:pStyle w:val="Prrafodelista"/>
        <w:jc w:val="both"/>
        <w:rPr>
          <w:rFonts w:ascii="Arial" w:hAnsi="Arial" w:cs="Arial"/>
        </w:rPr>
      </w:pPr>
      <w:r w:rsidRPr="00D920FC">
        <w:rPr>
          <w:rFonts w:ascii="Arial" w:hAnsi="Arial" w:cs="Arial"/>
        </w:rPr>
        <w:t>Profesional Coordinador actividades de campo</w:t>
      </w:r>
    </w:p>
    <w:p w:rsidR="00D920FC" w:rsidRPr="00D920FC" w:rsidRDefault="00BB534C" w:rsidP="009F2C1E">
      <w:pPr>
        <w:pStyle w:val="Prrafodelista"/>
        <w:numPr>
          <w:ilvl w:val="0"/>
          <w:numId w:val="1"/>
        </w:numPr>
        <w:jc w:val="both"/>
        <w:rPr>
          <w:rFonts w:ascii="Arial" w:hAnsi="Arial" w:cs="Arial"/>
        </w:rPr>
      </w:pPr>
      <w:r w:rsidRPr="00D920FC">
        <w:rPr>
          <w:rFonts w:ascii="Arial" w:hAnsi="Arial" w:cs="Arial"/>
          <w:b/>
        </w:rPr>
        <w:t xml:space="preserve">Ing. </w:t>
      </w:r>
      <w:proofErr w:type="spellStart"/>
      <w:r w:rsidRPr="00D920FC">
        <w:rPr>
          <w:rFonts w:ascii="Arial" w:hAnsi="Arial" w:cs="Arial"/>
          <w:b/>
        </w:rPr>
        <w:t>Heliber</w:t>
      </w:r>
      <w:proofErr w:type="spellEnd"/>
      <w:r w:rsidRPr="00D920FC">
        <w:rPr>
          <w:rFonts w:ascii="Arial" w:hAnsi="Arial" w:cs="Arial"/>
          <w:b/>
        </w:rPr>
        <w:t xml:space="preserve"> Jacobo Suárez</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Ingeniero Forestal para inventarios forestales</w:t>
      </w:r>
    </w:p>
    <w:p w:rsidR="00D920FC" w:rsidRPr="00D920FC" w:rsidRDefault="00BB534C" w:rsidP="009F2C1E">
      <w:pPr>
        <w:pStyle w:val="Prrafodelista"/>
        <w:numPr>
          <w:ilvl w:val="0"/>
          <w:numId w:val="1"/>
        </w:numPr>
        <w:jc w:val="both"/>
        <w:rPr>
          <w:rFonts w:ascii="Arial" w:hAnsi="Arial" w:cs="Arial"/>
        </w:rPr>
      </w:pPr>
      <w:r w:rsidRPr="00D920FC">
        <w:rPr>
          <w:rFonts w:ascii="Arial" w:hAnsi="Arial" w:cs="Arial"/>
          <w:b/>
        </w:rPr>
        <w:t>Ing. Oscar Medina</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Ingeniero Forestal para inventarios forestales</w:t>
      </w:r>
    </w:p>
    <w:p w:rsidR="00D920FC" w:rsidRPr="00D920FC" w:rsidRDefault="00BB534C" w:rsidP="009F2C1E">
      <w:pPr>
        <w:pStyle w:val="Prrafodelista"/>
        <w:numPr>
          <w:ilvl w:val="0"/>
          <w:numId w:val="1"/>
        </w:numPr>
        <w:jc w:val="both"/>
        <w:rPr>
          <w:rFonts w:ascii="Arial" w:hAnsi="Arial" w:cs="Arial"/>
        </w:rPr>
      </w:pPr>
      <w:r w:rsidRPr="00D920FC">
        <w:rPr>
          <w:rFonts w:ascii="Arial" w:hAnsi="Arial" w:cs="Arial"/>
          <w:b/>
        </w:rPr>
        <w:t>Biol. Claudia Infante</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Ornitóloga para trabajo de campo</w:t>
      </w:r>
    </w:p>
    <w:p w:rsidR="00D920FC" w:rsidRPr="00D920FC" w:rsidRDefault="00BB534C" w:rsidP="009F2C1E">
      <w:pPr>
        <w:pStyle w:val="Prrafodelista"/>
        <w:numPr>
          <w:ilvl w:val="0"/>
          <w:numId w:val="1"/>
        </w:numPr>
        <w:jc w:val="both"/>
        <w:rPr>
          <w:rFonts w:ascii="Arial" w:hAnsi="Arial" w:cs="Arial"/>
        </w:rPr>
      </w:pPr>
      <w:r w:rsidRPr="00D920FC">
        <w:rPr>
          <w:rFonts w:ascii="Arial" w:hAnsi="Arial" w:cs="Arial"/>
          <w:b/>
        </w:rPr>
        <w:t>Lic. Alicia Rojas</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Profesional para trabajo de interpretación taxonómica</w:t>
      </w:r>
    </w:p>
    <w:p w:rsidR="00D920FC" w:rsidRPr="00D920FC" w:rsidRDefault="00BB534C" w:rsidP="009F2C1E">
      <w:pPr>
        <w:pStyle w:val="Prrafodelista"/>
        <w:numPr>
          <w:ilvl w:val="0"/>
          <w:numId w:val="1"/>
        </w:numPr>
        <w:jc w:val="both"/>
        <w:rPr>
          <w:rFonts w:ascii="Arial" w:hAnsi="Arial" w:cs="Arial"/>
        </w:rPr>
      </w:pPr>
      <w:r w:rsidRPr="00D920FC">
        <w:rPr>
          <w:rFonts w:ascii="Arial" w:hAnsi="Arial" w:cs="Arial"/>
          <w:b/>
        </w:rPr>
        <w:t xml:space="preserve">Biol. </w:t>
      </w:r>
      <w:proofErr w:type="spellStart"/>
      <w:r w:rsidRPr="00D920FC">
        <w:rPr>
          <w:rFonts w:ascii="Arial" w:hAnsi="Arial" w:cs="Arial"/>
          <w:b/>
        </w:rPr>
        <w:t>Yuranis</w:t>
      </w:r>
      <w:proofErr w:type="spellEnd"/>
      <w:r w:rsidRPr="00D920FC">
        <w:rPr>
          <w:rFonts w:ascii="Arial" w:hAnsi="Arial" w:cs="Arial"/>
          <w:b/>
        </w:rPr>
        <w:t xml:space="preserve"> Miranda</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Profesional para trabajo de interpretación taxonómica</w:t>
      </w:r>
    </w:p>
    <w:p w:rsidR="00D920FC" w:rsidRPr="00D920FC" w:rsidRDefault="00BB534C" w:rsidP="009F2C1E">
      <w:pPr>
        <w:pStyle w:val="Prrafodelista"/>
        <w:numPr>
          <w:ilvl w:val="0"/>
          <w:numId w:val="1"/>
        </w:numPr>
        <w:jc w:val="both"/>
        <w:rPr>
          <w:rFonts w:ascii="Arial" w:hAnsi="Arial" w:cs="Arial"/>
        </w:rPr>
      </w:pPr>
      <w:r w:rsidRPr="00D920FC">
        <w:rPr>
          <w:rFonts w:ascii="Arial" w:hAnsi="Arial" w:cs="Arial"/>
          <w:b/>
        </w:rPr>
        <w:t>Erika Pérez</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Profesional Social para trabajo de campo</w:t>
      </w:r>
    </w:p>
    <w:p w:rsidR="00D920FC" w:rsidRPr="00D920FC" w:rsidRDefault="00BB534C" w:rsidP="009F2C1E">
      <w:pPr>
        <w:pStyle w:val="Prrafodelista"/>
        <w:numPr>
          <w:ilvl w:val="0"/>
          <w:numId w:val="1"/>
        </w:numPr>
        <w:jc w:val="both"/>
        <w:rPr>
          <w:rFonts w:ascii="Arial" w:hAnsi="Arial" w:cs="Arial"/>
        </w:rPr>
      </w:pPr>
      <w:proofErr w:type="spellStart"/>
      <w:r w:rsidRPr="00D920FC">
        <w:rPr>
          <w:rFonts w:ascii="Arial" w:hAnsi="Arial" w:cs="Arial"/>
          <w:b/>
        </w:rPr>
        <w:t>Yessica</w:t>
      </w:r>
      <w:proofErr w:type="spellEnd"/>
      <w:r w:rsidRPr="00D920FC">
        <w:rPr>
          <w:rFonts w:ascii="Arial" w:hAnsi="Arial" w:cs="Arial"/>
          <w:b/>
        </w:rPr>
        <w:t xml:space="preserve"> Lorena Soto</w:t>
      </w:r>
      <w:r w:rsidRPr="00D920FC">
        <w:rPr>
          <w:rFonts w:ascii="Arial" w:hAnsi="Arial" w:cs="Arial"/>
        </w:rPr>
        <w:t xml:space="preserve"> </w:t>
      </w:r>
    </w:p>
    <w:p w:rsidR="00BB534C" w:rsidRPr="00D920FC" w:rsidRDefault="00BB534C" w:rsidP="00D920FC">
      <w:pPr>
        <w:pStyle w:val="Prrafodelista"/>
        <w:jc w:val="both"/>
        <w:rPr>
          <w:rFonts w:ascii="Arial" w:hAnsi="Arial" w:cs="Arial"/>
        </w:rPr>
      </w:pPr>
      <w:r w:rsidRPr="00D920FC">
        <w:rPr>
          <w:rFonts w:ascii="Arial" w:hAnsi="Arial" w:cs="Arial"/>
        </w:rPr>
        <w:t>Profesional Social para trabajo de campo</w:t>
      </w:r>
    </w:p>
    <w:p w:rsidR="009F2C1E" w:rsidRPr="00D920FC" w:rsidRDefault="009F2C1E" w:rsidP="009F2C1E">
      <w:pPr>
        <w:jc w:val="both"/>
        <w:rPr>
          <w:rFonts w:ascii="Arial" w:hAnsi="Arial" w:cs="Arial"/>
        </w:rPr>
      </w:pPr>
    </w:p>
    <w:p w:rsidR="00D920FC" w:rsidRDefault="00D920FC" w:rsidP="009F2C1E">
      <w:pPr>
        <w:jc w:val="both"/>
        <w:rPr>
          <w:rFonts w:ascii="Arial" w:hAnsi="Arial" w:cs="Arial"/>
        </w:rPr>
      </w:pPr>
    </w:p>
    <w:p w:rsidR="00D920FC" w:rsidRPr="00D920FC" w:rsidRDefault="00D920FC" w:rsidP="009F2C1E">
      <w:pPr>
        <w:jc w:val="both"/>
        <w:rPr>
          <w:rFonts w:ascii="Arial" w:hAnsi="Arial" w:cs="Arial"/>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80566E" w:rsidRDefault="0080566E" w:rsidP="009F2C1E">
      <w:pPr>
        <w:jc w:val="both"/>
        <w:rPr>
          <w:rFonts w:ascii="Arial" w:hAnsi="Arial" w:cs="Arial"/>
          <w:b/>
        </w:rPr>
      </w:pPr>
    </w:p>
    <w:p w:rsidR="009F2C1E" w:rsidRPr="00D920FC" w:rsidRDefault="009F2C1E" w:rsidP="009F2C1E">
      <w:pPr>
        <w:jc w:val="both"/>
        <w:rPr>
          <w:rFonts w:ascii="Arial" w:hAnsi="Arial" w:cs="Arial"/>
          <w:b/>
        </w:rPr>
      </w:pPr>
      <w:r w:rsidRPr="00D920FC">
        <w:rPr>
          <w:rFonts w:ascii="Arial" w:hAnsi="Arial" w:cs="Arial"/>
          <w:b/>
        </w:rPr>
        <w:t>AGRADECIMIENTOS:</w:t>
      </w:r>
    </w:p>
    <w:p w:rsidR="009F2C1E" w:rsidRPr="00D920FC" w:rsidRDefault="009F2C1E" w:rsidP="009F2C1E">
      <w:pPr>
        <w:jc w:val="both"/>
        <w:rPr>
          <w:rFonts w:ascii="Arial" w:hAnsi="Arial" w:cs="Arial"/>
          <w:b/>
        </w:rPr>
      </w:pPr>
    </w:p>
    <w:p w:rsidR="0080566E" w:rsidRPr="0080566E" w:rsidRDefault="0080566E" w:rsidP="009F2C1E">
      <w:pPr>
        <w:pStyle w:val="Prrafodelista"/>
        <w:numPr>
          <w:ilvl w:val="0"/>
          <w:numId w:val="2"/>
        </w:numPr>
        <w:jc w:val="both"/>
        <w:rPr>
          <w:rFonts w:ascii="Arial" w:hAnsi="Arial" w:cs="Arial"/>
        </w:rPr>
      </w:pPr>
      <w:r>
        <w:rPr>
          <w:rFonts w:ascii="Arial" w:hAnsi="Arial" w:cs="Arial"/>
          <w:b/>
        </w:rPr>
        <w:t xml:space="preserve">Dr. Martín Camilo Carvajal </w:t>
      </w:r>
    </w:p>
    <w:p w:rsidR="009F2C1E" w:rsidRDefault="0080566E" w:rsidP="0080566E">
      <w:pPr>
        <w:pStyle w:val="Prrafodelista"/>
        <w:jc w:val="both"/>
        <w:rPr>
          <w:rFonts w:ascii="Arial" w:hAnsi="Arial" w:cs="Arial"/>
        </w:rPr>
      </w:pPr>
      <w:r>
        <w:rPr>
          <w:rFonts w:ascii="Arial" w:hAnsi="Arial" w:cs="Arial"/>
        </w:rPr>
        <w:t xml:space="preserve">Director - </w:t>
      </w:r>
      <w:r w:rsidR="009F2C1E" w:rsidRPr="00D920FC">
        <w:rPr>
          <w:rFonts w:ascii="Arial" w:hAnsi="Arial" w:cs="Arial"/>
        </w:rPr>
        <w:t>Corporación Autónoma</w:t>
      </w:r>
      <w:r w:rsidR="005D2498">
        <w:rPr>
          <w:rFonts w:ascii="Arial" w:hAnsi="Arial" w:cs="Arial"/>
        </w:rPr>
        <w:t xml:space="preserve"> Regional</w:t>
      </w:r>
      <w:r w:rsidR="009F2C1E" w:rsidRPr="00D920FC">
        <w:rPr>
          <w:rFonts w:ascii="Arial" w:hAnsi="Arial" w:cs="Arial"/>
        </w:rPr>
        <w:t xml:space="preserve"> para la Defensa de la Meseta de Bucaramanga CDMB</w:t>
      </w:r>
      <w:r>
        <w:rPr>
          <w:rFonts w:ascii="Arial" w:hAnsi="Arial" w:cs="Arial"/>
        </w:rPr>
        <w:t xml:space="preserve"> </w:t>
      </w:r>
    </w:p>
    <w:p w:rsidR="0080566E" w:rsidRDefault="0080566E" w:rsidP="0080566E">
      <w:pPr>
        <w:jc w:val="both"/>
        <w:rPr>
          <w:rFonts w:ascii="Arial" w:hAnsi="Arial" w:cs="Arial"/>
        </w:rPr>
      </w:pPr>
    </w:p>
    <w:p w:rsidR="0080566E" w:rsidRPr="0080566E" w:rsidRDefault="0080566E" w:rsidP="0080566E">
      <w:pPr>
        <w:pStyle w:val="Prrafodelista"/>
        <w:numPr>
          <w:ilvl w:val="0"/>
          <w:numId w:val="2"/>
        </w:numPr>
        <w:jc w:val="both"/>
        <w:rPr>
          <w:rFonts w:ascii="Arial" w:hAnsi="Arial" w:cs="Arial"/>
        </w:rPr>
      </w:pPr>
      <w:r>
        <w:rPr>
          <w:rFonts w:ascii="Arial" w:hAnsi="Arial" w:cs="Arial"/>
          <w:b/>
        </w:rPr>
        <w:t>Dr. Nelson Andrés Mantilla</w:t>
      </w:r>
    </w:p>
    <w:p w:rsidR="0080566E" w:rsidRDefault="0080566E" w:rsidP="0080566E">
      <w:pPr>
        <w:ind w:left="708"/>
        <w:jc w:val="both"/>
        <w:rPr>
          <w:rFonts w:ascii="Arial" w:hAnsi="Arial" w:cs="Arial"/>
        </w:rPr>
      </w:pPr>
      <w:r>
        <w:rPr>
          <w:rFonts w:ascii="Arial" w:hAnsi="Arial" w:cs="Arial"/>
        </w:rPr>
        <w:t xml:space="preserve">Subdirector de Ordenamiento y Planeación Integral del Territorio - </w:t>
      </w:r>
      <w:r w:rsidRPr="00D920FC">
        <w:rPr>
          <w:rFonts w:ascii="Arial" w:hAnsi="Arial" w:cs="Arial"/>
        </w:rPr>
        <w:t xml:space="preserve">Corporación Autónoma </w:t>
      </w:r>
      <w:r w:rsidR="005D2498">
        <w:rPr>
          <w:rFonts w:ascii="Arial" w:hAnsi="Arial" w:cs="Arial"/>
        </w:rPr>
        <w:t xml:space="preserve">Regional </w:t>
      </w:r>
      <w:r w:rsidRPr="00D920FC">
        <w:rPr>
          <w:rFonts w:ascii="Arial" w:hAnsi="Arial" w:cs="Arial"/>
        </w:rPr>
        <w:t>para la Defensa de la Meseta de Bucaramanga</w:t>
      </w:r>
      <w:r>
        <w:rPr>
          <w:rFonts w:ascii="Arial" w:hAnsi="Arial" w:cs="Arial"/>
        </w:rPr>
        <w:t xml:space="preserve"> </w:t>
      </w:r>
      <w:r w:rsidRPr="00D920FC">
        <w:rPr>
          <w:rFonts w:ascii="Arial" w:hAnsi="Arial" w:cs="Arial"/>
        </w:rPr>
        <w:t>CDMB</w:t>
      </w:r>
    </w:p>
    <w:p w:rsidR="0080566E" w:rsidRPr="0080566E" w:rsidRDefault="0080566E" w:rsidP="0080566E">
      <w:pPr>
        <w:jc w:val="both"/>
        <w:rPr>
          <w:rFonts w:ascii="Arial" w:hAnsi="Arial" w:cs="Arial"/>
        </w:rPr>
      </w:pPr>
    </w:p>
    <w:p w:rsidR="0080566E" w:rsidRPr="0080566E" w:rsidRDefault="0080566E" w:rsidP="009F2C1E">
      <w:pPr>
        <w:pStyle w:val="Prrafodelista"/>
        <w:numPr>
          <w:ilvl w:val="0"/>
          <w:numId w:val="2"/>
        </w:numPr>
        <w:jc w:val="both"/>
        <w:rPr>
          <w:rFonts w:ascii="Arial" w:hAnsi="Arial" w:cs="Arial"/>
        </w:rPr>
      </w:pPr>
      <w:r>
        <w:rPr>
          <w:rFonts w:ascii="Arial" w:hAnsi="Arial" w:cs="Arial"/>
          <w:b/>
        </w:rPr>
        <w:t>Dr. Gilberto Toro Giraldo</w:t>
      </w:r>
    </w:p>
    <w:p w:rsidR="009F2C1E" w:rsidRDefault="0080566E" w:rsidP="0080566E">
      <w:pPr>
        <w:pStyle w:val="Prrafodelista"/>
        <w:jc w:val="both"/>
        <w:rPr>
          <w:rFonts w:ascii="Arial" w:hAnsi="Arial" w:cs="Arial"/>
        </w:rPr>
      </w:pPr>
      <w:r>
        <w:rPr>
          <w:rFonts w:ascii="Arial" w:hAnsi="Arial" w:cs="Arial"/>
        </w:rPr>
        <w:t xml:space="preserve">Director Ejecutivo - </w:t>
      </w:r>
      <w:r w:rsidR="009F2C1E" w:rsidRPr="00D920FC">
        <w:rPr>
          <w:rFonts w:ascii="Arial" w:hAnsi="Arial" w:cs="Arial"/>
        </w:rPr>
        <w:t>Federación Colombiana de Municipios</w:t>
      </w:r>
    </w:p>
    <w:p w:rsidR="0080566E" w:rsidRPr="00D920FC" w:rsidRDefault="0080566E" w:rsidP="0080566E">
      <w:pPr>
        <w:pStyle w:val="Prrafodelista"/>
        <w:jc w:val="both"/>
        <w:rPr>
          <w:rFonts w:ascii="Arial" w:hAnsi="Arial" w:cs="Arial"/>
        </w:rPr>
      </w:pPr>
    </w:p>
    <w:p w:rsidR="0080566E" w:rsidRPr="0080566E" w:rsidRDefault="0080566E" w:rsidP="009F2C1E">
      <w:pPr>
        <w:pStyle w:val="Prrafodelista"/>
        <w:numPr>
          <w:ilvl w:val="0"/>
          <w:numId w:val="2"/>
        </w:numPr>
        <w:jc w:val="both"/>
        <w:rPr>
          <w:rFonts w:ascii="Arial" w:hAnsi="Arial" w:cs="Arial"/>
        </w:rPr>
      </w:pPr>
      <w:r>
        <w:rPr>
          <w:rFonts w:ascii="Arial" w:hAnsi="Arial" w:cs="Arial"/>
          <w:b/>
        </w:rPr>
        <w:t xml:space="preserve">Ing. Luis David </w:t>
      </w:r>
      <w:proofErr w:type="spellStart"/>
      <w:r>
        <w:rPr>
          <w:rFonts w:ascii="Arial" w:hAnsi="Arial" w:cs="Arial"/>
          <w:b/>
        </w:rPr>
        <w:t>Garníca</w:t>
      </w:r>
      <w:proofErr w:type="spellEnd"/>
      <w:r>
        <w:rPr>
          <w:rFonts w:ascii="Arial" w:hAnsi="Arial" w:cs="Arial"/>
          <w:b/>
        </w:rPr>
        <w:t xml:space="preserve"> Olarte</w:t>
      </w:r>
    </w:p>
    <w:p w:rsidR="009F2C1E" w:rsidRDefault="0080566E" w:rsidP="0080566E">
      <w:pPr>
        <w:pStyle w:val="Prrafodelista"/>
        <w:jc w:val="both"/>
      </w:pPr>
      <w:r>
        <w:rPr>
          <w:rFonts w:ascii="Arial" w:hAnsi="Arial" w:cs="Arial"/>
        </w:rPr>
        <w:t>Director de Gestión Técnica – Federación Colombiana de Municipios</w:t>
      </w:r>
    </w:p>
    <w:p w:rsidR="009F2C1E" w:rsidRDefault="009F2C1E" w:rsidP="009F2C1E">
      <w:pPr>
        <w:jc w:val="both"/>
      </w:pPr>
    </w:p>
    <w:p w:rsidR="009F2C1E" w:rsidRDefault="009F2C1E" w:rsidP="009F2C1E">
      <w:pPr>
        <w:jc w:val="both"/>
      </w:pPr>
    </w:p>
    <w:p w:rsidR="009F2C1E" w:rsidRDefault="009F2C1E">
      <w:r>
        <w:br w:type="page"/>
      </w:r>
    </w:p>
    <w:p w:rsidR="009F2C1E" w:rsidRDefault="009F2C1E" w:rsidP="009F2C1E">
      <w:pPr>
        <w:jc w:val="both"/>
      </w:pPr>
    </w:p>
    <w:p w:rsidR="009F2C1E" w:rsidRPr="00C956CC" w:rsidRDefault="0080566E" w:rsidP="0080566E">
      <w:pPr>
        <w:jc w:val="center"/>
        <w:rPr>
          <w:rFonts w:ascii="Arial" w:hAnsi="Arial" w:cs="Arial"/>
          <w:b/>
        </w:rPr>
      </w:pPr>
      <w:r w:rsidRPr="00C956CC">
        <w:rPr>
          <w:rFonts w:ascii="Arial" w:hAnsi="Arial" w:cs="Arial"/>
          <w:b/>
        </w:rPr>
        <w:t>PRESENTACIÓN</w:t>
      </w:r>
    </w:p>
    <w:p w:rsidR="0080566E" w:rsidRPr="00C956CC" w:rsidRDefault="0080566E" w:rsidP="0080566E">
      <w:pPr>
        <w:jc w:val="center"/>
        <w:rPr>
          <w:rFonts w:ascii="Arial" w:hAnsi="Arial" w:cs="Arial"/>
          <w:b/>
        </w:rPr>
      </w:pPr>
    </w:p>
    <w:p w:rsidR="0080566E" w:rsidRPr="00C956CC" w:rsidRDefault="0080566E" w:rsidP="0080566E">
      <w:pPr>
        <w:jc w:val="center"/>
        <w:rPr>
          <w:rFonts w:ascii="Arial" w:hAnsi="Arial" w:cs="Arial"/>
          <w:b/>
        </w:rPr>
      </w:pPr>
    </w:p>
    <w:p w:rsidR="007A277F" w:rsidRDefault="0080566E" w:rsidP="0080566E">
      <w:pPr>
        <w:jc w:val="both"/>
        <w:rPr>
          <w:rFonts w:ascii="Arial" w:hAnsi="Arial" w:cs="Arial"/>
        </w:rPr>
      </w:pPr>
      <w:r w:rsidRPr="00C956CC">
        <w:rPr>
          <w:rFonts w:ascii="Arial" w:hAnsi="Arial" w:cs="Arial"/>
        </w:rPr>
        <w:t>En el m</w:t>
      </w:r>
      <w:r w:rsidR="00C956CC" w:rsidRPr="00C956CC">
        <w:rPr>
          <w:rFonts w:ascii="Arial" w:hAnsi="Arial" w:cs="Arial"/>
        </w:rPr>
        <w:t xml:space="preserve">arco del Contrato No. 119676-17, suscrito entre la Corporación Autónoma </w:t>
      </w:r>
      <w:r w:rsidR="007A277F">
        <w:rPr>
          <w:rFonts w:ascii="Arial" w:hAnsi="Arial" w:cs="Arial"/>
        </w:rPr>
        <w:t xml:space="preserve">Regional </w:t>
      </w:r>
      <w:r w:rsidR="00C956CC">
        <w:rPr>
          <w:rFonts w:ascii="Arial" w:hAnsi="Arial" w:cs="Arial"/>
        </w:rPr>
        <w:t>para la Defensa de la Meseta de Bucaramanga CDMB</w:t>
      </w:r>
      <w:r w:rsidR="007A277F">
        <w:rPr>
          <w:rFonts w:ascii="Arial" w:hAnsi="Arial" w:cs="Arial"/>
        </w:rPr>
        <w:t xml:space="preserve"> y la Federación Colombiana de Municipios, se han aunado esfuerzos para la generación de insumos técnicos de alta calidad que permitan la gestión sostenible del territorio de jurisdicción de la CDMB, permitiendo de esta manera contribuir al conocimiento asertivo del territorio, y a que el ordenamiento territorial y ambiental del mism</w:t>
      </w:r>
      <w:r w:rsidR="005D2498">
        <w:rPr>
          <w:rFonts w:ascii="Arial" w:hAnsi="Arial" w:cs="Arial"/>
        </w:rPr>
        <w:t>o</w:t>
      </w:r>
      <w:r w:rsidR="007A277F">
        <w:rPr>
          <w:rFonts w:ascii="Arial" w:hAnsi="Arial" w:cs="Arial"/>
        </w:rPr>
        <w:t xml:space="preserve">. </w:t>
      </w:r>
    </w:p>
    <w:p w:rsidR="007A277F" w:rsidRDefault="007A277F" w:rsidP="0080566E">
      <w:pPr>
        <w:jc w:val="both"/>
        <w:rPr>
          <w:rFonts w:ascii="Arial" w:hAnsi="Arial" w:cs="Arial"/>
        </w:rPr>
      </w:pPr>
    </w:p>
    <w:p w:rsidR="0080566E" w:rsidRPr="00C956CC" w:rsidRDefault="007A277F" w:rsidP="0080566E">
      <w:pPr>
        <w:jc w:val="both"/>
        <w:rPr>
          <w:rFonts w:ascii="Arial" w:hAnsi="Arial" w:cs="Arial"/>
        </w:rPr>
      </w:pPr>
      <w:r>
        <w:rPr>
          <w:rFonts w:ascii="Arial" w:hAnsi="Arial" w:cs="Arial"/>
        </w:rPr>
        <w:t xml:space="preserve">Lo anterior ha permitido el desarrollo de las actividades de campo y de oficina que logran la generación del </w:t>
      </w:r>
      <w:r w:rsidR="0085021A">
        <w:rPr>
          <w:rFonts w:ascii="Arial" w:hAnsi="Arial" w:cs="Arial"/>
        </w:rPr>
        <w:t xml:space="preserve">presente </w:t>
      </w:r>
      <w:r>
        <w:rPr>
          <w:rFonts w:ascii="Arial" w:hAnsi="Arial" w:cs="Arial"/>
        </w:rPr>
        <w:t>Plan General de Ordenación Forestal Integral y Sostenible de la</w:t>
      </w:r>
      <w:r w:rsidR="0085021A">
        <w:rPr>
          <w:rFonts w:ascii="Arial" w:hAnsi="Arial" w:cs="Arial"/>
        </w:rPr>
        <w:t xml:space="preserve"> CDMB, a través del cual se realiza un reconocimiento de las coberturas naturales y tipos de bosque de la jurisdicción, la relación de los mismos con especies de fauna silvestre, y las dinámicas socioeconómicas alrededor de los productos del bosque, para </w:t>
      </w:r>
      <w:bookmarkStart w:id="0" w:name="_GoBack"/>
      <w:bookmarkEnd w:id="0"/>
      <w:r w:rsidR="0085021A">
        <w:rPr>
          <w:rFonts w:ascii="Arial" w:hAnsi="Arial" w:cs="Arial"/>
        </w:rPr>
        <w:t>la formulación de lineamientos y directrices la conservación y el aprovechamiento de los recursos del bosque de manera sostenible, y armónica con la realidad del territorio.</w:t>
      </w:r>
    </w:p>
    <w:p w:rsidR="00123743" w:rsidRDefault="00123743" w:rsidP="009F2C1E">
      <w:pPr>
        <w:jc w:val="both"/>
        <w:rPr>
          <w:b/>
        </w:rPr>
      </w:pPr>
    </w:p>
    <w:p w:rsidR="00123743" w:rsidRPr="00123743" w:rsidRDefault="00123743" w:rsidP="009F2C1E">
      <w:pPr>
        <w:jc w:val="both"/>
      </w:pPr>
    </w:p>
    <w:sectPr w:rsidR="00123743" w:rsidRPr="00123743" w:rsidSect="00CB2F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E4036"/>
    <w:multiLevelType w:val="hybridMultilevel"/>
    <w:tmpl w:val="582E625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73B65FDF"/>
    <w:multiLevelType w:val="hybridMultilevel"/>
    <w:tmpl w:val="8CD686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606"/>
    <w:rsid w:val="00075606"/>
    <w:rsid w:val="00123743"/>
    <w:rsid w:val="00242EC8"/>
    <w:rsid w:val="003F3811"/>
    <w:rsid w:val="005D2498"/>
    <w:rsid w:val="007A277F"/>
    <w:rsid w:val="0080566E"/>
    <w:rsid w:val="0085021A"/>
    <w:rsid w:val="00993043"/>
    <w:rsid w:val="009F2C1E"/>
    <w:rsid w:val="00BB534C"/>
    <w:rsid w:val="00C956CC"/>
    <w:rsid w:val="00CB2F02"/>
    <w:rsid w:val="00D920FC"/>
    <w:rsid w:val="00FE13F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A604B"/>
  <w15:chartTrackingRefBased/>
  <w15:docId w15:val="{53BF4E1F-9E2A-CA42-8E77-1320430D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2E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18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409</Words>
  <Characters>2255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cp:revision>
  <dcterms:created xsi:type="dcterms:W3CDTF">2019-10-28T17:40:00Z</dcterms:created>
  <dcterms:modified xsi:type="dcterms:W3CDTF">2019-10-28T17:40:00Z</dcterms:modified>
</cp:coreProperties>
</file>